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રઠવ-ફળય-દમવવ-પરથમક-શળ"/>
    <w:p>
      <w:pPr>
        <w:pStyle w:val="Heading1"/>
      </w:pPr>
      <w:r>
        <w:t xml:space="preserve">રાઠવા ફળિયા દામાવાવ પ્રાથમિક શાળા</w:t>
      </w:r>
    </w:p>
    <w:bookmarkStart w:id="18" w:name="બળવજઞનક-પરદરશનમ-શળન-ભગદર-અગન-અહવલ"/>
    <w:p>
      <w:pPr>
        <w:pStyle w:val="Heading2"/>
      </w:pPr>
      <w:r>
        <w:t xml:space="preserve">બાળવૈજ્ઞાનિક પ્રદર્શનોમાં શાળાની ભાગીદારી અંગેનો અહેવાલ</w:t>
      </w:r>
    </w:p>
    <w:p>
      <w:pPr>
        <w:pStyle w:val="FirstParagraph"/>
      </w:pPr>
      <w:r>
        <w:rPr>
          <w:b/>
          <w:bCs/>
        </w:rPr>
        <w:t xml:space="preserve">શૈક્ષણિક વર્ષ : ૨૦૨૬-૨૭</w:t>
      </w:r>
    </w:p>
    <w:bookmarkStart w:id="9" w:name="પરસતવન"/>
    <w:p>
      <w:pPr>
        <w:pStyle w:val="Heading3"/>
      </w:pPr>
      <w:r>
        <w:t xml:space="preserve">૧. પ્રસ્તાવના</w:t>
      </w:r>
    </w:p>
    <w:p>
      <w:pPr>
        <w:pStyle w:val="FirstParagraph"/>
      </w:pPr>
      <w:r>
        <w:t xml:space="preserve">વિદ્યાર્થીઓમાં વૈજ્ઞાનિક અભિગમ, જિજ્ઞાસા, તર્કશક્તિ, અવલોકનશક્તિ, સર્જનાત્મકતા અને સમસ્યા ઉકેલવાની ક્ષમતાનો વિકાસ થાય તે હેતુથી રાઠવા ફળિયા દામાવાવ પ્રાથમિક શાળા દ્વારા દર વર્ષે બાળવૈજ્ઞાનિક પ્રદર્શનોમાં વિદ્યાર્થીઓની ભાગીદારી નોંધાવવામાં આવે છે.</w:t>
      </w:r>
    </w:p>
    <w:p>
      <w:pPr>
        <w:pStyle w:val="BodyText"/>
      </w:pPr>
      <w:r>
        <w:t xml:space="preserve">વિદ્યાર્થીઓને આસપાસના પર્યાવરણ અને દૈનિક જીવન સાથે જોડાયેલા વૈજ્ઞાનિક વિષયો પર વિચારવા, મોડેલ/પ્રયોગ તૈયાર કરવા તથા પોતાની કૃતિ રજૂ કરવા માટે શિક્ષકો દ્વારા માર્ગદર્શન આપવામાં આવે છે.</w:t>
      </w:r>
    </w:p>
    <w:bookmarkEnd w:id="9"/>
    <w:bookmarkStart w:id="10" w:name="બળવજઞનક-પરદરશન-મટન-તયર"/>
    <w:p>
      <w:pPr>
        <w:pStyle w:val="Heading3"/>
      </w:pPr>
      <w:r>
        <w:t xml:space="preserve">૨. બાળવૈજ્ઞાનિક પ્રદર્શન માટેની તૈયારી</w:t>
      </w:r>
    </w:p>
    <w:p>
      <w:pPr>
        <w:pStyle w:val="FirstParagraph"/>
      </w:pPr>
      <w:r>
        <w:t xml:space="preserve">શાળામાં વિદ્યાર્થીઓને તેમની રુચિ અને ક્ષમતા મુજબ વૈજ્ઞાનિક પ્રવૃત્તિઓ માટે પ્રોત્સાહિત કરવામાં આવે છે. વિદ્યાર્થીઓ દ્વારા સરળ પ્રયોગો, મોડેલ તથા દૈનિક જીવનની સમસ્યાઓના વૈજ્ઞાનિક ઉકેલ આધારિત કૃતિઓ તૈયાર કરવામાં આવે છે.</w:t>
      </w:r>
    </w:p>
    <w:p>
      <w:pPr>
        <w:pStyle w:val="BodyText"/>
      </w:pPr>
      <w:r>
        <w:t xml:space="preserve">શિક્ષકો દ્વારા વિદ્યાર્થીઓને વિષયની પસંદગી, મોડેલની રચના, રજૂઆત તથા જરૂરી વૈજ્ઞાનિક સમજ અંગે માર્ગદર્શન આપવામાં આવે છે.</w:t>
      </w:r>
    </w:p>
    <w:bookmarkEnd w:id="10"/>
    <w:bookmarkStart w:id="11" w:name="પરદરશન-મટ-પસદ-કરવમ-આવત-વષય"/>
    <w:p>
      <w:pPr>
        <w:pStyle w:val="Heading3"/>
      </w:pPr>
      <w:r>
        <w:t xml:space="preserve">૩. પ્રદર્શન માટે પસંદ કરવામાં આવતા વિષયો</w:t>
      </w:r>
    </w:p>
    <w:p>
      <w:pPr>
        <w:pStyle w:val="FirstParagraph"/>
      </w:pPr>
      <w:r>
        <w:t xml:space="preserve">વિદ્યાર્થીઓને નીચેના પ્રકારના વિષયો પર પ્રવૃત્તિ/મોડેલ તૈયાર કરવા પ્રોત્સાહિત કરવામાં આવે છે:</w:t>
      </w:r>
    </w:p>
    <w:p>
      <w:pPr>
        <w:pStyle w:val="Compact"/>
        <w:numPr>
          <w:ilvl w:val="0"/>
          <w:numId w:val="1001"/>
        </w:numPr>
      </w:pPr>
      <w:r>
        <w:t xml:space="preserve">પાણી બચત અને પાણી શુદ્ધિકરણ</w:t>
      </w:r>
    </w:p>
    <w:p>
      <w:pPr>
        <w:pStyle w:val="Compact"/>
        <w:numPr>
          <w:ilvl w:val="0"/>
          <w:numId w:val="1001"/>
        </w:numPr>
      </w:pPr>
      <w:r>
        <w:t xml:space="preserve">સ્વચ્છતા અને આરોગ્ય</w:t>
      </w:r>
    </w:p>
    <w:p>
      <w:pPr>
        <w:pStyle w:val="Compact"/>
        <w:numPr>
          <w:ilvl w:val="0"/>
          <w:numId w:val="1001"/>
        </w:numPr>
      </w:pPr>
      <w:r>
        <w:t xml:space="preserve">પર્યાવરણ સંરક્ષણ</w:t>
      </w:r>
    </w:p>
    <w:p>
      <w:pPr>
        <w:pStyle w:val="Compact"/>
        <w:numPr>
          <w:ilvl w:val="0"/>
          <w:numId w:val="1001"/>
        </w:numPr>
      </w:pPr>
      <w:r>
        <w:t xml:space="preserve">વૃક્ષારોપણ અને હરિયાળી</w:t>
      </w:r>
    </w:p>
    <w:p>
      <w:pPr>
        <w:pStyle w:val="Compact"/>
        <w:numPr>
          <w:ilvl w:val="0"/>
          <w:numId w:val="1001"/>
        </w:numPr>
      </w:pPr>
      <w:r>
        <w:t xml:space="preserve">કચરાનું વ્યવસ્થાપન</w:t>
      </w:r>
    </w:p>
    <w:p>
      <w:pPr>
        <w:pStyle w:val="Compact"/>
        <w:numPr>
          <w:ilvl w:val="0"/>
          <w:numId w:val="1001"/>
        </w:numPr>
      </w:pPr>
      <w:r>
        <w:t xml:space="preserve">ઊર્જા બચત</w:t>
      </w:r>
    </w:p>
    <w:p>
      <w:pPr>
        <w:pStyle w:val="Compact"/>
        <w:numPr>
          <w:ilvl w:val="0"/>
          <w:numId w:val="1001"/>
        </w:numPr>
      </w:pPr>
      <w:r>
        <w:t xml:space="preserve">સૂર્ય ઊર્જાનો ઉપયોગ</w:t>
      </w:r>
    </w:p>
    <w:p>
      <w:pPr>
        <w:pStyle w:val="Compact"/>
        <w:numPr>
          <w:ilvl w:val="0"/>
          <w:numId w:val="1001"/>
        </w:numPr>
      </w:pPr>
      <w:r>
        <w:t xml:space="preserve">વરસાદી પાણીનો સંગ્રહ</w:t>
      </w:r>
    </w:p>
    <w:p>
      <w:pPr>
        <w:pStyle w:val="Compact"/>
        <w:numPr>
          <w:ilvl w:val="0"/>
          <w:numId w:val="1001"/>
        </w:numPr>
      </w:pPr>
      <w:r>
        <w:t xml:space="preserve">દૈનિક જીવનમાં વિજ્ઞાન</w:t>
      </w:r>
    </w:p>
    <w:p>
      <w:pPr>
        <w:pStyle w:val="Compact"/>
        <w:numPr>
          <w:ilvl w:val="0"/>
          <w:numId w:val="1001"/>
        </w:numPr>
      </w:pPr>
      <w:r>
        <w:t xml:space="preserve">સ્થાનિક સમસ્યાઓના વૈજ્ઞાનિક ઉકેલો</w:t>
      </w:r>
    </w:p>
    <w:bookmarkEnd w:id="11"/>
    <w:bookmarkStart w:id="12" w:name="દર-વરષન-ભગદર"/>
    <w:p>
      <w:pPr>
        <w:pStyle w:val="Heading3"/>
      </w:pPr>
      <w:r>
        <w:t xml:space="preserve">૪. દર વર્ષની ભાગીદારી</w:t>
      </w:r>
    </w:p>
    <w:p>
      <w:pPr>
        <w:pStyle w:val="FirstParagraph"/>
      </w:pPr>
      <w:r>
        <w:t xml:space="preserve">શાળા દ્વારા</w:t>
      </w:r>
      <w:r>
        <w:t xml:space="preserve"> </w:t>
      </w:r>
      <w:r>
        <w:rPr>
          <w:b/>
          <w:bCs/>
        </w:rPr>
        <w:t xml:space="preserve">દર વર્ષે બાળવૈજ્ઞાનિક પ્રદર્શન માટે ભાગીદારી નોંધાવવામાં આવે છે.</w:t>
      </w:r>
      <w:r>
        <w:t xml:space="preserve"> </w:t>
      </w:r>
      <w:r>
        <w:t xml:space="preserve">વિદ્યાર્થીઓને પ્રદર્શનની પ્રક્રિયા, વિષય પસંદગી અને કૃતિ તૈયાર કરવા અંગે જરૂરી માર્ગદર્શન આપવામાં આવે છે.</w:t>
      </w:r>
    </w:p>
    <w:p>
      <w:pPr>
        <w:pStyle w:val="BodyText"/>
      </w:pPr>
      <w:r>
        <w:t xml:space="preserve">વિદ્યાર્થીઓને પોતાની કૃતિ અન્ય વિદ્યાર્થીઓ, શિક્ષકો અને નિરીક્ષકો સમક્ષ રજૂ કરવાની તક મળે છે. આથી વિદ્યાર્થીઓમાં જાહેર રજૂઆત, પ્રશ્નોના જવાબ આપવા તથા પોતાના વિચારો વૈજ્ઞાનિક રીતે રજૂ કરવાની ક્ષમતાનો વિકાસ થાય છે.</w:t>
      </w:r>
    </w:p>
    <w:bookmarkEnd w:id="12"/>
    <w:bookmarkStart w:id="13" w:name="વદયરથઓન-થયલ-લભ"/>
    <w:p>
      <w:pPr>
        <w:pStyle w:val="Heading3"/>
      </w:pPr>
      <w:r>
        <w:t xml:space="preserve">૫. વિદ્યાર્થીઓને થયેલ લાભ</w:t>
      </w:r>
    </w:p>
    <w:p>
      <w:pPr>
        <w:pStyle w:val="FirstParagraph"/>
      </w:pPr>
      <w:r>
        <w:t xml:space="preserve">બાળવૈજ્ઞાનિક પ્રદર્શનમાં ભાગ લેવાથી વિદ્યાર્થીઓમાં નીચેના કૌશલ્યો વિકસે છે:</w:t>
      </w:r>
    </w:p>
    <w:p>
      <w:pPr>
        <w:pStyle w:val="Compact"/>
        <w:numPr>
          <w:ilvl w:val="0"/>
          <w:numId w:val="1002"/>
        </w:numPr>
      </w:pPr>
      <w:r>
        <w:t xml:space="preserve">વૈજ્ઞાનિક અભિગમ</w:t>
      </w:r>
    </w:p>
    <w:p>
      <w:pPr>
        <w:pStyle w:val="Compact"/>
        <w:numPr>
          <w:ilvl w:val="0"/>
          <w:numId w:val="1002"/>
        </w:numPr>
      </w:pPr>
      <w:r>
        <w:t xml:space="preserve">જિજ્ઞાસા અને પ્રશ્ન પૂછવાની ટેવ</w:t>
      </w:r>
    </w:p>
    <w:p>
      <w:pPr>
        <w:pStyle w:val="Compact"/>
        <w:numPr>
          <w:ilvl w:val="0"/>
          <w:numId w:val="1002"/>
        </w:numPr>
      </w:pPr>
      <w:r>
        <w:t xml:space="preserve">અવલોકનશક્તિ</w:t>
      </w:r>
    </w:p>
    <w:p>
      <w:pPr>
        <w:pStyle w:val="Compact"/>
        <w:numPr>
          <w:ilvl w:val="0"/>
          <w:numId w:val="1002"/>
        </w:numPr>
      </w:pPr>
      <w:r>
        <w:t xml:space="preserve">તર્કશક્તિ</w:t>
      </w:r>
    </w:p>
    <w:p>
      <w:pPr>
        <w:pStyle w:val="Compact"/>
        <w:numPr>
          <w:ilvl w:val="0"/>
          <w:numId w:val="1002"/>
        </w:numPr>
      </w:pPr>
      <w:r>
        <w:t xml:space="preserve">સર્જનાત્મકતા</w:t>
      </w:r>
    </w:p>
    <w:p>
      <w:pPr>
        <w:pStyle w:val="Compact"/>
        <w:numPr>
          <w:ilvl w:val="0"/>
          <w:numId w:val="1002"/>
        </w:numPr>
      </w:pPr>
      <w:r>
        <w:t xml:space="preserve">સમસ્યા ઉકેલવાની ક્ષમતા</w:t>
      </w:r>
    </w:p>
    <w:p>
      <w:pPr>
        <w:pStyle w:val="Compact"/>
        <w:numPr>
          <w:ilvl w:val="0"/>
          <w:numId w:val="1002"/>
        </w:numPr>
      </w:pPr>
      <w:r>
        <w:t xml:space="preserve">મોડેલ બનાવવાની કુશળતા</w:t>
      </w:r>
    </w:p>
    <w:p>
      <w:pPr>
        <w:pStyle w:val="Compact"/>
        <w:numPr>
          <w:ilvl w:val="0"/>
          <w:numId w:val="1002"/>
        </w:numPr>
      </w:pPr>
      <w:r>
        <w:t xml:space="preserve">જાહેર રજૂઆતનું કૌશલ્ય</w:t>
      </w:r>
    </w:p>
    <w:p>
      <w:pPr>
        <w:pStyle w:val="Compact"/>
        <w:numPr>
          <w:ilvl w:val="0"/>
          <w:numId w:val="1002"/>
        </w:numPr>
      </w:pPr>
      <w:r>
        <w:t xml:space="preserve">આત્મવિશ્વાસ</w:t>
      </w:r>
    </w:p>
    <w:p>
      <w:pPr>
        <w:pStyle w:val="Compact"/>
        <w:numPr>
          <w:ilvl w:val="0"/>
          <w:numId w:val="1002"/>
        </w:numPr>
      </w:pPr>
      <w:r>
        <w:t xml:space="preserve">ટીમમાં કાર્ય કરવાની ભાવના</w:t>
      </w:r>
    </w:p>
    <w:bookmarkEnd w:id="13"/>
    <w:bookmarkStart w:id="14" w:name="પરમણપતર-અગ-નધ"/>
    <w:p>
      <w:pPr>
        <w:pStyle w:val="Heading3"/>
      </w:pPr>
      <w:r>
        <w:t xml:space="preserve">૬. પ્રમાણપત્ર અંગે નોંધ</w:t>
      </w:r>
    </w:p>
    <w:p>
      <w:pPr>
        <w:pStyle w:val="FirstParagraph"/>
      </w:pPr>
      <w:r>
        <w:t xml:space="preserve">બાળવૈજ્ઞાનિક પ્રદર્શનોમાં ભાગ લીધા બદલ વિદ્યાર્થીઓને મળતાં</w:t>
      </w:r>
      <w:r>
        <w:t xml:space="preserve"> </w:t>
      </w:r>
      <w:r>
        <w:rPr>
          <w:b/>
          <w:bCs/>
        </w:rPr>
        <w:t xml:space="preserve">પ્રમાણપત્રો વિદ્યાર્થીઓ પોતાની પાસે રાખે છે.</w:t>
      </w:r>
      <w:r>
        <w:t xml:space="preserve"> </w:t>
      </w:r>
      <w:r>
        <w:t xml:space="preserve">તેથી પ્રમાણપત્રોની મૂળ નકલો શાળાકક્ષાએ ઉપલબ્ધ નથી.</w:t>
      </w:r>
    </w:p>
    <w:p>
      <w:pPr>
        <w:pStyle w:val="BodyText"/>
      </w:pPr>
      <w:r>
        <w:t xml:space="preserve">આ બાબતને ધ્યાનમાં રાખીને શાળામાં ભાગીદારીના અન્ય ઉપલબ્ધ પુરાવા, જેમ કે</w:t>
      </w:r>
      <w:r>
        <w:t xml:space="preserve"> </w:t>
      </w:r>
      <w:r>
        <w:rPr>
          <w:b/>
          <w:bCs/>
        </w:rPr>
        <w:t xml:space="preserve">ભાગીદારીની નોંધ, વિદ્યાર્થીઓની યાદી, પ્રદર્શન સંબંધિત આયોજન તથા ફોટોગ્રાફ્સ</w:t>
      </w:r>
      <w:r>
        <w:t xml:space="preserve"> </w:t>
      </w:r>
      <w:r>
        <w:t xml:space="preserve">જાળવવામાં આવે છે.</w:t>
      </w:r>
    </w:p>
    <w:p>
      <w:pPr>
        <w:pStyle w:val="BodyText"/>
      </w:pPr>
      <w:r>
        <w:t xml:space="preserve">જરૂર જણાય ત્યારે સંબંધિત વિદ્યાર્થી પાસેથી પ્રમાણપત્રની નકલ/ફોટોકોપી મેળવી શાળાના દસ્તાવેજમાં જોડવાની વ્યવસ્થા કરી શકાય છે.</w:t>
      </w:r>
    </w:p>
    <w:bookmarkEnd w:id="14"/>
    <w:bookmarkStart w:id="15" w:name="શળકકષએ-જળવવન-પરવ"/>
    <w:p>
      <w:pPr>
        <w:pStyle w:val="Heading3"/>
      </w:pPr>
      <w:r>
        <w:t xml:space="preserve">૭. શાળાકક્ષાએ જાળવવાના પુરાવા</w:t>
      </w:r>
    </w:p>
    <w:p>
      <w:pPr>
        <w:pStyle w:val="Compact"/>
        <w:numPr>
          <w:ilvl w:val="0"/>
          <w:numId w:val="1003"/>
        </w:numPr>
      </w:pPr>
      <w:r>
        <w:t xml:space="preserve">બાળવૈજ્ઞાનિક પ્રદર્શન માટેની ભાગીદારીની નોંધ</w:t>
      </w:r>
    </w:p>
    <w:p>
      <w:pPr>
        <w:pStyle w:val="Compact"/>
        <w:numPr>
          <w:ilvl w:val="0"/>
          <w:numId w:val="1003"/>
        </w:numPr>
      </w:pPr>
      <w:r>
        <w:t xml:space="preserve">ભાગ લેનાર વિદ્યાર્થીઓની યાદી</w:t>
      </w:r>
    </w:p>
    <w:p>
      <w:pPr>
        <w:pStyle w:val="Compact"/>
        <w:numPr>
          <w:ilvl w:val="0"/>
          <w:numId w:val="1003"/>
        </w:numPr>
      </w:pPr>
      <w:r>
        <w:t xml:space="preserve">પ્રદર્શન માટે તૈયાર કરેલ મોડેલ/કૃતિના ફોટોગ્રાફ</w:t>
      </w:r>
    </w:p>
    <w:p>
      <w:pPr>
        <w:pStyle w:val="Compact"/>
        <w:numPr>
          <w:ilvl w:val="0"/>
          <w:numId w:val="1003"/>
        </w:numPr>
      </w:pPr>
      <w:r>
        <w:t xml:space="preserve">વિદ્યાર્થીઓ દ્વારા મોડેલ રજૂ કરવાના ફોટોગ્રાફ</w:t>
      </w:r>
    </w:p>
    <w:p>
      <w:pPr>
        <w:pStyle w:val="Compact"/>
        <w:numPr>
          <w:ilvl w:val="0"/>
          <w:numId w:val="1003"/>
        </w:numPr>
      </w:pPr>
      <w:r>
        <w:t xml:space="preserve">શાળા સ્તરે થયેલ માર્ગદર્શન/તૈયારીની નોંધ</w:t>
      </w:r>
    </w:p>
    <w:p>
      <w:pPr>
        <w:pStyle w:val="Compact"/>
        <w:numPr>
          <w:ilvl w:val="0"/>
          <w:numId w:val="1003"/>
        </w:numPr>
      </w:pPr>
      <w:r>
        <w:t xml:space="preserve">ઉપલબ્ધ હોય તો પ્રમાણપત્રની નકલ</w:t>
      </w:r>
    </w:p>
    <w:bookmarkEnd w:id="15"/>
    <w:bookmarkStart w:id="16" w:name="પરણમ"/>
    <w:p>
      <w:pPr>
        <w:pStyle w:val="Heading3"/>
      </w:pPr>
      <w:r>
        <w:t xml:space="preserve">૮. પરિણામ</w:t>
      </w:r>
    </w:p>
    <w:p>
      <w:pPr>
        <w:pStyle w:val="FirstParagraph"/>
      </w:pPr>
      <w:r>
        <w:t xml:space="preserve">દર વર્ષે બાળવૈજ્ઞાનિક પ્રદર્શનમાં ભાગ લેવાની તક મળવાથી વિદ્યાર્થીઓમાં વિજ્ઞાન વિષય પ્રત્યે રસ અને જિજ્ઞાસા વધે છે. વિદ્યાર્થીઓ દૈનિક જીવનની સમસ્યાઓને વૈજ્ઞાનિક દૃષ્ટિકોણથી સમજવા અને તેના ઉકેલ શોધવા માટે પ્રેરાય છે.</w:t>
      </w:r>
    </w:p>
    <w:p>
      <w:pPr>
        <w:pStyle w:val="BodyText"/>
      </w:pPr>
      <w:r>
        <w:t xml:space="preserve">આ પ્રવૃત્તિ દ્વારા</w:t>
      </w:r>
      <w:r>
        <w:t xml:space="preserve"> </w:t>
      </w:r>
      <w:r>
        <w:rPr>
          <w:b/>
          <w:bCs/>
        </w:rPr>
        <w:t xml:space="preserve">“કરીને શીખવું અને અનુભવ દ્વારા વિજ્ઞાન સમજવું”</w:t>
      </w:r>
      <w:r>
        <w:t xml:space="preserve"> </w:t>
      </w:r>
      <w:r>
        <w:t xml:space="preserve">તે અભિગમને પ્રોત્સાહન મળે છે.</w:t>
      </w:r>
    </w:p>
    <w:bookmarkEnd w:id="16"/>
    <w:bookmarkStart w:id="17" w:name="નષકરષ"/>
    <w:p>
      <w:pPr>
        <w:pStyle w:val="Heading3"/>
      </w:pPr>
      <w:r>
        <w:t xml:space="preserve">૯. નિષ્કર્ષ</w:t>
      </w:r>
    </w:p>
    <w:p>
      <w:pPr>
        <w:pStyle w:val="FirstParagraph"/>
      </w:pPr>
      <w:r>
        <w:t xml:space="preserve">રાઠવા ફળિયા દામાવાવ પ્રાથમિક શાળા દ્વારા વિદ્યાર્થીઓના વૈજ્ઞાનિક વિકાસ માટે બાળવૈજ્ઞાનિક પ્રદર્શનોમાં</w:t>
      </w:r>
      <w:r>
        <w:t xml:space="preserve"> </w:t>
      </w:r>
      <w:r>
        <w:rPr>
          <w:b/>
          <w:bCs/>
        </w:rPr>
        <w:t xml:space="preserve">દર વર્ષે ભાગીદારી નોંધાવવામાં આવે છે.</w:t>
      </w:r>
      <w:r>
        <w:t xml:space="preserve"> </w:t>
      </w:r>
      <w:r>
        <w:t xml:space="preserve">વિદ્યાર્થીઓને પોતાની વૈજ્ઞાનિક કૃતિ રજૂ કરવાની અને અન્ય પાસેથી શીખવાની તક મળે છે.</w:t>
      </w:r>
    </w:p>
    <w:p>
      <w:pPr>
        <w:pStyle w:val="BodyText"/>
      </w:pPr>
      <w:r>
        <w:t xml:space="preserve">વિદ્યાર્થીઓને મળતાં પ્રમાણપત્રો તેઓ પોતાની પાસે રાખતા હોવાથી શાળાકક્ષાએ મૂળ પ્રમાણપત્રો ઉપલબ્ધ નથી. તેમ છતાં શાળામાં ભાગીદારી સંબંધિત અન્ય જરૂરી પુરાવા અને નોંધો જાળવવામાં આવે છે.</w:t>
      </w:r>
    </w:p>
    <w:p>
      <w:pPr>
        <w:pStyle w:val="BodyText"/>
      </w:pPr>
      <w:r>
        <w:rPr>
          <w:b/>
          <w:bCs/>
        </w:rPr>
        <w:t xml:space="preserve">સ્થળ :</w:t>
      </w:r>
      <w:r>
        <w:t xml:space="preserve"> </w:t>
      </w:r>
      <w:r>
        <w:t xml:space="preserve">રાઠવા ફળિયા દામાવાવ</w:t>
      </w:r>
      <w:r>
        <w:br/>
      </w:r>
      <w:r>
        <w:rPr>
          <w:b/>
          <w:bCs/>
        </w:rPr>
        <w:t xml:space="preserve">તારીખ :</w:t>
      </w:r>
      <w:r>
        <w:t xml:space="preserve"> </w:t>
      </w:r>
      <w:r>
        <w:t xml:space="preserve">_____________</w:t>
      </w:r>
    </w:p>
    <w:p>
      <w:pPr>
        <w:pStyle w:val="BodyText"/>
      </w:pPr>
      <w:r>
        <w:rPr>
          <w:b/>
          <w:bCs/>
        </w:rPr>
        <w:t xml:space="preserve">જવાબદાર શિક્ષકની સહી</w:t>
      </w:r>
      <w:r>
        <w:t xml:space="preserve"> </w:t>
      </w:r>
      <w:r>
        <w:rPr>
          <w:b/>
          <w:bCs/>
        </w:rPr>
        <w:t xml:space="preserve">આચાર્યશ્રીની સહી</w:t>
      </w:r>
    </w:p>
    <w:p>
      <w:r>
        <w:pict>
          <v:rect style="width:0;height:1.5pt" o:hralign="center" o:hrstd="t" o:hr="t"/>
        </w:pict>
      </w:r>
    </w:p>
    <w:bookmarkEnd w:id="17"/>
    <w:bookmarkEnd w:id="18"/>
    <w:bookmarkStart w:id="20" w:name="સલગન-ફટગરફસ"/>
    <w:p>
      <w:pPr>
        <w:pStyle w:val="Heading2"/>
      </w:pPr>
      <w:r>
        <w:t xml:space="preserve">સંલગ્ન ફોટોગ્રાફ્સ</w:t>
      </w:r>
    </w:p>
    <w:p>
      <w:pPr>
        <w:pStyle w:val="FirstParagraph"/>
      </w:pPr>
      <w:r>
        <w:rPr>
          <w:b/>
          <w:bCs/>
        </w:rPr>
        <w:t xml:space="preserve">ફોટો–૧ :</w:t>
      </w:r>
      <w:r>
        <w:t xml:space="preserve"> </w:t>
      </w:r>
      <w:r>
        <w:t xml:space="preserve">બાળવૈજ્ઞાનિક પ્રદર્શન માટે વિદ્યાર્થીઓ દ્વારા મોડેલ તૈયાર કરવાની પ્રવૃત્તિ</w:t>
      </w:r>
    </w:p>
    <w:p>
      <w:pPr>
        <w:pStyle w:val="BodyText"/>
      </w:pPr>
      <w:r>
        <w:rPr>
          <w:b/>
          <w:bCs/>
        </w:rPr>
        <w:t xml:space="preserve">ફોટો–૨ :</w:t>
      </w:r>
      <w:r>
        <w:t xml:space="preserve"> </w:t>
      </w:r>
      <w:r>
        <w:t xml:space="preserve">પ્રદર્શનમાં વિદ્યાર્થીઓ દ્વારા મોડેલનું પ્રદર્શન</w:t>
      </w:r>
    </w:p>
    <w:p>
      <w:pPr>
        <w:pStyle w:val="BodyText"/>
      </w:pPr>
      <w:r>
        <w:rPr>
          <w:b/>
          <w:bCs/>
        </w:rPr>
        <w:t xml:space="preserve">ફોટો–૩ :</w:t>
      </w:r>
      <w:r>
        <w:t xml:space="preserve"> </w:t>
      </w:r>
      <w:r>
        <w:t xml:space="preserve">વિદ્યાર્થીઓની વૈજ્ઞાનિક કૃતિ/મોડેલ</w:t>
      </w:r>
    </w:p>
    <w:p>
      <w:pPr>
        <w:pStyle w:val="BodyText"/>
      </w:pPr>
      <w:r>
        <w:rPr>
          <w:b/>
          <w:bCs/>
        </w:rPr>
        <w:t xml:space="preserve">ફોટો–૪ :</w:t>
      </w:r>
      <w:r>
        <w:t xml:space="preserve"> </w:t>
      </w:r>
      <w:r>
        <w:t xml:space="preserve">પ્રદર્શન દરમિયાન વિદ્યાર્થીઓ અને માર્ગદર્શક શિક્ષક</w:t>
      </w:r>
    </w:p>
    <w:bookmarkStart w:id="19" w:name="પરમણપતર-અગ-નધ-1"/>
    <w:p>
      <w:pPr>
        <w:pStyle w:val="Heading3"/>
      </w:pPr>
      <w:r>
        <w:t xml:space="preserve">પ્રમાણપત્ર અંગે નોંધ</w:t>
      </w:r>
    </w:p>
    <w:p>
      <w:pPr>
        <w:pStyle w:val="FirstParagraph"/>
      </w:pPr>
      <w:r>
        <w:rPr>
          <w:b/>
          <w:bCs/>
        </w:rPr>
        <w:t xml:space="preserve">“બાળવૈજ્ઞાનિક પ્રદર્શનમાં ભાગીદારીના પ્રમાણપત્રો વિદ્યાર્થીઓ પાસે વ્યક્તિગત રીતે ઉપલબ્ધ છે; શાળાકક્ષાએ મૂળ પ્રમાણપત્રો જમા કરાવવામાં આવતા નથી.”</w:t>
      </w:r>
    </w:p>
    <w:bookmarkEnd w:id="19"/>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